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1D" w:rsidRPr="002C12E1" w:rsidRDefault="00EF2B1D" w:rsidP="00EF2B1D">
      <w:pPr>
        <w:rPr>
          <w:rFonts w:ascii="Arial" w:hAnsi="Arial" w:cs="Arial"/>
          <w:sz w:val="24"/>
        </w:rPr>
      </w:pPr>
      <w:bookmarkStart w:id="0" w:name="_GoBack"/>
      <w:bookmarkEnd w:id="0"/>
    </w:p>
    <w:p w:rsidR="00EF2B1D" w:rsidRPr="00265E31" w:rsidRDefault="00EF2B1D" w:rsidP="00EF2B1D">
      <w:pPr>
        <w:rPr>
          <w:rFonts w:ascii="Arial" w:hAnsi="Arial" w:cs="Arial"/>
          <w:b/>
          <w:sz w:val="24"/>
        </w:rPr>
      </w:pPr>
      <w:r w:rsidRPr="00265E31">
        <w:rPr>
          <w:rFonts w:ascii="Arial" w:hAnsi="Arial" w:cs="Arial"/>
          <w:b/>
          <w:sz w:val="24"/>
        </w:rPr>
        <w:t>Unterweisung zur Vornahme eines Abstriches mit dem PoC-Antigen-Test</w:t>
      </w:r>
    </w:p>
    <w:p w:rsidR="00EF2B1D" w:rsidRDefault="00EF2B1D" w:rsidP="00EF2B1D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B1D" w:rsidTr="00A25266">
        <w:tc>
          <w:tcPr>
            <w:tcW w:w="4531" w:type="dxa"/>
          </w:tcPr>
          <w:p w:rsidR="00EF2B1D" w:rsidRDefault="00EF2B1D" w:rsidP="00EF2B1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Unterweisung durch ein Schulungsvideo</w:t>
            </w:r>
          </w:p>
          <w:p w:rsidR="00EF2B1D" w:rsidRPr="00143B74" w:rsidRDefault="00EF2B1D" w:rsidP="00A25266">
            <w:pPr>
              <w:pStyle w:val="Listenabsatz"/>
              <w:rPr>
                <w:rFonts w:ascii="Arial" w:hAnsi="Arial" w:cs="Arial"/>
                <w:sz w:val="24"/>
              </w:rPr>
            </w:pPr>
          </w:p>
        </w:tc>
        <w:tc>
          <w:tcPr>
            <w:tcW w:w="4531" w:type="dxa"/>
          </w:tcPr>
          <w:p w:rsidR="00EF2B1D" w:rsidRDefault="00EF2B1D" w:rsidP="00EF2B1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Unterweisung durch eine medizinische Fachkraft</w:t>
            </w:r>
          </w:p>
          <w:p w:rsidR="00EF2B1D" w:rsidRPr="00143B74" w:rsidRDefault="00EF2B1D" w:rsidP="00A25266">
            <w:pPr>
              <w:pStyle w:val="Listenabsatz"/>
              <w:rPr>
                <w:rFonts w:ascii="Arial" w:hAnsi="Arial" w:cs="Arial"/>
                <w:sz w:val="24"/>
              </w:rPr>
            </w:pPr>
          </w:p>
        </w:tc>
      </w:tr>
    </w:tbl>
    <w:p w:rsidR="00EF2B1D" w:rsidRDefault="00EF2B1D" w:rsidP="00EF2B1D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EF2B1D" w:rsidTr="00A25266">
        <w:tc>
          <w:tcPr>
            <w:tcW w:w="9062" w:type="dxa"/>
            <w:gridSpan w:val="3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  <w:p w:rsidR="00EF2B1D" w:rsidRDefault="00EB5688" w:rsidP="00A252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Ich bin heute in der Vornah</w:t>
            </w:r>
            <w:r w:rsidR="00EF2B1D">
              <w:rPr>
                <w:rFonts w:ascii="Arial" w:hAnsi="Arial" w:cs="Arial"/>
                <w:sz w:val="24"/>
              </w:rPr>
              <w:t>me eines Abstriches mit dem PoC-Antingen-Test unterwiesen worden.</w:t>
            </w:r>
          </w:p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</w:tr>
      <w:tr w:rsidR="00EF2B1D" w:rsidTr="00A25266">
        <w:tc>
          <w:tcPr>
            <w:tcW w:w="1696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45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</w:tr>
      <w:tr w:rsidR="00EF2B1D" w:rsidTr="00A25266">
        <w:tc>
          <w:tcPr>
            <w:tcW w:w="1696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Datum</w:t>
            </w:r>
          </w:p>
        </w:tc>
        <w:tc>
          <w:tcPr>
            <w:tcW w:w="4345" w:type="dxa"/>
          </w:tcPr>
          <w:p w:rsidR="00EF2B1D" w:rsidRDefault="00EB5688" w:rsidP="00EB5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Vor- und Nachn</w:t>
            </w:r>
            <w:r w:rsidR="00EF2B1D">
              <w:rPr>
                <w:rFonts w:ascii="Arial" w:hAnsi="Arial" w:cs="Arial"/>
                <w:sz w:val="24"/>
              </w:rPr>
              <w:t>ame in Druckbuchstaben</w:t>
            </w:r>
          </w:p>
        </w:tc>
        <w:tc>
          <w:tcPr>
            <w:tcW w:w="3021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Unterschrift</w:t>
            </w:r>
          </w:p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</w:tr>
      <w:tr w:rsidR="00EF2B1D" w:rsidTr="00A25266">
        <w:tc>
          <w:tcPr>
            <w:tcW w:w="1696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45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</w:tr>
      <w:tr w:rsidR="00EF2B1D" w:rsidTr="00A25266">
        <w:tc>
          <w:tcPr>
            <w:tcW w:w="1696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45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</w:tr>
      <w:tr w:rsidR="00EF2B1D" w:rsidTr="00A25266">
        <w:tc>
          <w:tcPr>
            <w:tcW w:w="1696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45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</w:tr>
      <w:tr w:rsidR="00EF2B1D" w:rsidTr="00A25266">
        <w:tc>
          <w:tcPr>
            <w:tcW w:w="1696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45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</w:tr>
      <w:tr w:rsidR="00EF2B1D" w:rsidTr="00A25266">
        <w:tc>
          <w:tcPr>
            <w:tcW w:w="1696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45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</w:tr>
      <w:tr w:rsidR="00EF2B1D" w:rsidTr="00A25266">
        <w:tc>
          <w:tcPr>
            <w:tcW w:w="1696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45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EF2B1D" w:rsidRDefault="00EF2B1D" w:rsidP="00A25266">
            <w:pPr>
              <w:rPr>
                <w:rFonts w:ascii="Arial" w:hAnsi="Arial" w:cs="Arial"/>
                <w:sz w:val="24"/>
              </w:rPr>
            </w:pPr>
          </w:p>
        </w:tc>
      </w:tr>
    </w:tbl>
    <w:p w:rsidR="00EF2B1D" w:rsidRPr="002C12E1" w:rsidRDefault="00EF2B1D" w:rsidP="00EF2B1D">
      <w:pPr>
        <w:rPr>
          <w:rFonts w:ascii="Arial" w:hAnsi="Arial" w:cs="Arial"/>
          <w:sz w:val="24"/>
        </w:rPr>
      </w:pPr>
    </w:p>
    <w:p w:rsidR="006916A5" w:rsidRDefault="006916A5"/>
    <w:sectPr w:rsidR="006916A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76" w:rsidRDefault="00A62E76" w:rsidP="00EF2B1D">
      <w:pPr>
        <w:spacing w:after="0" w:line="240" w:lineRule="auto"/>
      </w:pPr>
      <w:r>
        <w:separator/>
      </w:r>
    </w:p>
  </w:endnote>
  <w:endnote w:type="continuationSeparator" w:id="0">
    <w:p w:rsidR="00A62E76" w:rsidRDefault="00A62E76" w:rsidP="00EF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1D" w:rsidRDefault="00EF2B1D" w:rsidP="00EF2B1D">
    <w:pPr>
      <w:pStyle w:val="Fuzeile"/>
      <w:jc w:val="right"/>
    </w:pPr>
    <w:r>
      <w:t xml:space="preserve">Stand: </w:t>
    </w:r>
    <w:r w:rsidRPr="00EF2B1D">
      <w:rPr>
        <w:rFonts w:ascii="Arial" w:hAnsi="Arial" w:cs="Arial"/>
        <w:sz w:val="20"/>
        <w:szCs w:val="20"/>
      </w:rPr>
      <w:t>04.11.2020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76" w:rsidRDefault="00A62E76" w:rsidP="00EF2B1D">
      <w:pPr>
        <w:spacing w:after="0" w:line="240" w:lineRule="auto"/>
      </w:pPr>
      <w:r>
        <w:separator/>
      </w:r>
    </w:p>
  </w:footnote>
  <w:footnote w:type="continuationSeparator" w:id="0">
    <w:p w:rsidR="00A62E76" w:rsidRDefault="00A62E76" w:rsidP="00EF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7209A"/>
    <w:multiLevelType w:val="hybridMultilevel"/>
    <w:tmpl w:val="055E2E20"/>
    <w:lvl w:ilvl="0" w:tplc="314A31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1D"/>
    <w:rsid w:val="000D41FB"/>
    <w:rsid w:val="0017069C"/>
    <w:rsid w:val="005E6C18"/>
    <w:rsid w:val="006916A5"/>
    <w:rsid w:val="00A62E76"/>
    <w:rsid w:val="00E91BB8"/>
    <w:rsid w:val="00EB5688"/>
    <w:rsid w:val="00E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B1D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2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F2B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F2B1D"/>
    <w:pPr>
      <w:ind w:left="720"/>
      <w:contextualSpacing/>
    </w:pPr>
  </w:style>
  <w:style w:type="table" w:styleId="Tabellenraster">
    <w:name w:val="Table Grid"/>
    <w:basedOn w:val="NormaleTabelle"/>
    <w:uiPriority w:val="39"/>
    <w:rsid w:val="00EF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F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2B1D"/>
  </w:style>
  <w:style w:type="paragraph" w:styleId="Fuzeile">
    <w:name w:val="footer"/>
    <w:basedOn w:val="Standard"/>
    <w:link w:val="FuzeileZchn"/>
    <w:uiPriority w:val="99"/>
    <w:unhideWhenUsed/>
    <w:rsid w:val="00EF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2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B1D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2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F2B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F2B1D"/>
    <w:pPr>
      <w:ind w:left="720"/>
      <w:contextualSpacing/>
    </w:pPr>
  </w:style>
  <w:style w:type="table" w:styleId="Tabellenraster">
    <w:name w:val="Table Grid"/>
    <w:basedOn w:val="NormaleTabelle"/>
    <w:uiPriority w:val="39"/>
    <w:rsid w:val="00EF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F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2B1D"/>
  </w:style>
  <w:style w:type="paragraph" w:styleId="Fuzeile">
    <w:name w:val="footer"/>
    <w:basedOn w:val="Standard"/>
    <w:link w:val="FuzeileZchn"/>
    <w:uiPriority w:val="99"/>
    <w:unhideWhenUsed/>
    <w:rsid w:val="00EF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6A82BA01.dotm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Württemberg e.V.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Liebich</dc:creator>
  <cp:lastModifiedBy>Hertneck, Jutta</cp:lastModifiedBy>
  <cp:revision>2</cp:revision>
  <dcterms:created xsi:type="dcterms:W3CDTF">2020-12-15T14:46:00Z</dcterms:created>
  <dcterms:modified xsi:type="dcterms:W3CDTF">2020-12-15T14:46:00Z</dcterms:modified>
</cp:coreProperties>
</file>